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2 of 3 · Teacher guide</w:t>
      </w:r>
    </w:p>
    <w:p>
      <w:pPr>
        <w:pStyle w:val="Heading1"/>
      </w:pPr>
      <w:r>
        <w:t>Who Is Doing What to Whom? Case Files from Four Ecosystems</w:t>
      </w:r>
    </w:p>
    <w:p>
      <w:r>
        <w:rPr>
          <w:b/>
        </w:rPr>
        <w:t>Investigation question: Field notes from four ecosystems that share no species describe sixteen pairs of organisms but never name the relationship. Can your group decode who gains and who loses from the evidence, find the pattern the four ecosystems share, and predict the four missing interactions before they are revealed?</w:t>
      </w:r>
    </w:p>
    <w:p>
      <w:r>
        <w:rPr>
          <w:color w:val="6B6F6C"/>
          <w:sz w:val="18"/>
        </w:rPr>
        <w:t>Evidence-based mystery · groups of 4 · 1 session(s) · setup 5 min, activity 45 min, cleanup 3 min</w:t>
      </w:r>
    </w:p>
    <w:p>
      <w:pPr>
        <w:pStyle w:val="Heading2"/>
      </w:pPr>
      <w:r>
        <w:t>Scientific purpose</w:t>
      </w:r>
    </w:p>
    <w:p>
      <w:r>
        <w:t>Students work as ecologists handed a box of unlabeled field notes. Each card describes a real pair of species from a California kelp forest, the Mojave Desert, a California city park or a Central American rainforest, with one with-versus-without measurement for each partner. Groups rate every partner plus, minus or zero from the numbers, name the interaction, and place the card in a grid of four ecosystems by five interaction types. The finished grid has exactly one empty cell in each ecosystem, a different type each time, so groups must predict what kind of interaction will fill each gap, and which organisms might be involved, before a sealed envelope reveals four more cards.</w:t>
      </w:r>
    </w:p>
    <w:p>
      <w:pPr>
        <w:pStyle w:val="Heading2"/>
      </w:pPr>
      <w:r>
        <w:t>Why this helps with this chapter</w:t>
      </w:r>
    </w:p>
    <w:p>
      <w:r>
        <w:t>A list of five definitions is easy to memorize and hard to use. Decoding the signs from numbers forces students to look at the effect on each partner instead of at appearances or at where an organism lives, which is exactly where the common errors come from (every hitchhiker is a parasite, a grazed plant that survives is not prey). The empty cells turn the lesson's big claim, that the same patterns recur in every ecosystem, into a prediction students make on paper and then check against sealed evidence.</w:t>
      </w:r>
    </w:p>
    <w:p>
      <w:pPr>
        <w:pStyle w:val="Heading2"/>
      </w:pPr>
      <w:r>
        <w:t>Standards connections</w:t>
      </w:r>
    </w:p>
    <w:p>
      <w:r>
        <w:rPr>
          <w:b/>
        </w:rPr>
        <w:t>MS-LS2-2</w:t>
      </w:r>
      <w:r>
        <w:t xml:space="preserve"> (assesses): Students classify sixteen interactions from evidence in four ecosystems that share no species, explain why all five interaction types recur (q8), predict the missing interaction in each ecosystem before the reveal (q3), and predict interactions in a Sierra Nevada ecosystem none of the cards describe (q10). That is evidence toward the PE as written; the competitive, predatory and mutually beneficial examples named in the clarification statement all appear.</w:t>
      </w:r>
    </w:p>
    <w:p>
      <w:pPr>
        <w:pStyle w:val="Heading2"/>
      </w:pPr>
      <w:r>
        <w:t>Roles (rotate each session)</w:t>
      </w:r>
    </w:p>
    <w:p>
      <w:r>
        <w:rPr>
          <w:b/>
        </w:rPr>
        <w:t>Card reader</w:t>
      </w:r>
      <w:r>
        <w:t>: Reads each card aloud in full, names partner A (the first organism in the title) and partner B, and keeps the deck moving so no card is placed on a guess.</w:t>
      </w:r>
    </w:p>
    <w:p>
      <w:r>
        <w:rPr>
          <w:b/>
        </w:rPr>
        <w:t>Calculator</w:t>
      </w:r>
      <w:r>
        <w:t>: Says aloud which two numbers are being compared for each partner and runs the one-tenth test whenever the two numbers are close.</w:t>
      </w:r>
    </w:p>
    <w:p>
      <w:r>
        <w:rPr>
          <w:b/>
        </w:rPr>
        <w:t>Recorder</w:t>
      </w:r>
      <w:r>
        <w:t>: Writes the ratings and evidence in the q1 table, places the card in the grid, and writes the group's gap predictions.</w:t>
      </w:r>
    </w:p>
    <w:p>
      <w:r>
        <w:rPr>
          <w:b/>
        </w:rPr>
        <w:t>Challenger</w:t>
      </w:r>
      <w:r>
        <w:t>: Before any rating is written, asks 'What number shows that?' and, for every plus-minus card, 'Does it eat the other one, or live on or in it?'; leads the argument over the gap predictions.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Interaction case-file cards (16), printed on card stock and cut apart</w:t>
            </w:r>
          </w:p>
        </w:tc>
        <w:tc>
          <w:tcPr>
            <w:tcW w:type="dxa" w:w="2520"/>
          </w:tcPr>
          <w:p>
            <w:r>
              <w:t>1 set</w:t>
            </w:r>
          </w:p>
        </w:tc>
        <w:tc>
          <w:tcPr>
            <w:tcW w:type="dxa" w:w="2520"/>
          </w:tcPr>
          <w:p>
            <w:r>
              <w:t>group</w:t>
            </w:r>
          </w:p>
        </w:tc>
        <w:tc>
          <w:tcPr>
            <w:tcW w:type="dxa" w:w="2520"/>
          </w:tcPr>
          <w:p>
            <w:r>
              <w:t>Card text is in the recording sheet. Shuffle each set so the ecosystems are mixed.</w:t>
            </w:r>
          </w:p>
        </w:tc>
      </w:tr>
      <w:tr>
        <w:tc>
          <w:tcPr>
            <w:tcW w:type="dxa" w:w="2520"/>
          </w:tcPr>
          <w:p>
            <w:r>
              <w:t>Sealed reveal envelope with cards K5, D5, C5 and R5</w:t>
            </w:r>
          </w:p>
        </w:tc>
        <w:tc>
          <w:tcPr>
            <w:tcW w:type="dxa" w:w="2520"/>
          </w:tcPr>
          <w:p>
            <w:r>
              <w:t>1</w:t>
            </w:r>
          </w:p>
        </w:tc>
        <w:tc>
          <w:tcPr>
            <w:tcW w:type="dxa" w:w="2520"/>
          </w:tcPr>
          <w:p>
            <w:r>
              <w:t>group</w:t>
            </w:r>
          </w:p>
        </w:tc>
        <w:tc>
          <w:tcPr>
            <w:tcW w:type="dxa" w:w="2520"/>
          </w:tcPr>
          <w:p>
            <w:r>
              <w:t>Reveal card text is in the prep list. Mark the envelope 'Open only after all four gap predictions are written.'</w:t>
            </w:r>
          </w:p>
        </w:tc>
      </w:tr>
      <w:tr>
        <w:tc>
          <w:tcPr>
            <w:tcW w:type="dxa" w:w="2520"/>
          </w:tcPr>
          <w:p>
            <w:r>
              <w:t>Large sheet of paper (or a desk marked with masking tape) ruled as a 4 by 5 grid</w:t>
            </w:r>
          </w:p>
        </w:tc>
        <w:tc>
          <w:tcPr>
            <w:tcW w:type="dxa" w:w="2520"/>
          </w:tcPr>
          <w:p>
            <w:r>
              <w:t>1</w:t>
            </w:r>
          </w:p>
        </w:tc>
        <w:tc>
          <w:tcPr>
            <w:tcW w:type="dxa" w:w="2520"/>
          </w:tcPr>
          <w:p>
            <w:r>
              <w:t>group</w:t>
            </w:r>
          </w:p>
        </w:tc>
        <w:tc>
          <w:tcPr>
            <w:tcW w:type="dxa" w:w="2520"/>
          </w:tcPr>
          <w:p>
            <w:r>
              <w:t>Rows: kelp forest, Mojave Desert, city park, rainforest. Columns: predation, parasitism, competition, mutualism, commensalism.</w:t>
            </w:r>
          </w:p>
        </w:tc>
      </w:tr>
      <w:tr>
        <w:tc>
          <w:tcPr>
            <w:tcW w:type="dxa" w:w="2520"/>
          </w:tcPr>
          <w:p>
            <w:r>
              <w:t>Sticky notes for gap predictions</w:t>
            </w:r>
          </w:p>
        </w:tc>
        <w:tc>
          <w:tcPr>
            <w:tcW w:type="dxa" w:w="2520"/>
          </w:tcPr>
          <w:p>
            <w:r>
              <w:t>4</w:t>
            </w:r>
          </w:p>
        </w:tc>
        <w:tc>
          <w:tcPr>
            <w:tcW w:type="dxa" w:w="2520"/>
          </w:tcPr>
          <w:p>
            <w:r>
              <w:t>group</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Picture cards of the organisms (printed or projected)</w:t>
            </w:r>
          </w:p>
        </w:tc>
        <w:tc>
          <w:tcPr>
            <w:tcW w:type="dxa" w:w="2520"/>
          </w:tcPr>
          <w:p>
            <w:r>
              <w:t>1 set</w:t>
            </w:r>
          </w:p>
        </w:tc>
        <w:tc>
          <w:tcPr>
            <w:tcW w:type="dxa" w:w="2520"/>
          </w:tcPr>
          <w:p>
            <w:r>
              <w:t>class</w:t>
            </w:r>
          </w:p>
        </w:tc>
        <w:tc>
          <w:tcPr>
            <w:tcW w:type="dxa" w:w="2520"/>
          </w:tcPr>
          <w:p>
            <w:r>
              <w:t>Optional; helps multilingual learners and anyone who has never seen a peccary or a cholla.</w:t>
            </w:r>
          </w:p>
        </w:tc>
      </w:tr>
    </w:tbl>
    <w:p/>
    <w:p>
      <w:r>
        <w:rPr>
          <w:i/>
        </w:rPr>
        <w:t>Estimated cost: 3 to 6 per class (estimate; Estimate. About three sheets of card stock per group (two of case files, one of reveal cards), so roughly 25 sheets for eight groups, about $3 from a 50-sheet pack; envelopes, sticky notes and grid paper are classroom stock. Laminated sets can be reused every year.)</w:t>
      </w:r>
    </w:p>
    <w:p>
      <w:pPr>
        <w:pStyle w:val="Heading2"/>
      </w:pPr>
      <w:r>
        <w:t>Safety</w:t>
      </w:r>
    </w:p>
    <w:p>
      <w:r>
        <w:t>• Paper only: no live organisms, specimens or chemicals are used. The teacher cuts card stock with a paper cutter or scissors during prep; keep fingers clear of the blade.</w:t>
      </w:r>
    </w:p>
    <w:p>
      <w:r>
        <w:t>• If you extend the lab by looking for lichens on schoolyard trees, students stay on paths, observe without scraping or picking, and wash hands afterward; no one picks or tastes mistletoe berries, which can make people sick.</w:t>
      </w:r>
    </w:p>
    <w:p>
      <w:pPr>
        <w:pStyle w:val="Heading2"/>
      </w:pPr>
      <w:r>
        <w:t>Teacher preparation</w:t>
      </w:r>
    </w:p>
    <w:p>
      <w:r>
        <w:t>1. Print the 16 case-file cards from the recording sheet onto card stock, cut them apart and shuffle each set so the four ecosystems are mixed. Keep each set in its own bag.</w:t>
      </w:r>
    </w:p>
    <w:p>
      <w:r>
        <w:t>2. Print the four reveal cards below for each group, cut them apart (leave off the bracketed key), and seal them in an envelope marked 'Open only after all four gap predictions are written.'</w:t>
      </w:r>
    </w:p>
    <w:p>
      <w:r>
        <w:t>3. Reveal card K5 · Kelp forest · Blacksmith and skin copepods. Copepods are tiny relatives of shrimp. Some kinds clamp onto a fish's skin or gills and feed on its mucus, skin and blood. Blacksmith: in a seawater tank, blacksmith carrying 8 or more copepods grew 4 mm in a month; blacksmith carrying none grew 7 mm. Very few died. Copepods: these copepods grow up and make eggs only while attached to a living fish. (Key: blacksmith −, copepod +, parasitism.)</w:t>
      </w:r>
    </w:p>
    <w:p>
      <w:r>
        <w:t>4. Reveal card D5 · Mojave Desert · Cactus wren and cholla cactus. Cactus wrens build football-shaped nests of grass among cactus spines. Cactus wrens: nests built inside spiny cholla raised chicks to flying age 7 times in 10; nests in spineless shrubs nearby succeeded 3 times in 10, because snakes and ground squirrels reached them. Cholla: cactuses holding wren nests grew 12.0 new stem joints in a year, on average; cactuses without nests grew 12.5. (Key: wren +, cholla 0 because 0.5 is less than 1.25, commensalism.)</w:t>
      </w:r>
    </w:p>
    <w:p>
      <w:r>
        <w:t>5. Reveal card C5 · City park · California fuchsia and Anna's hummingbird. California fuchsia is a low plant with red, tube-shaped flowers that blooms in late summer, when few other park flowers do. California fuchsia: of 100 flowers hummingbirds could reach, 64 set seed; of 100 flowers bagged in fine mesh, 6 did. Anna's hummingbirds: birds feeding in fuchsia beds found a full meal in about 6 minutes of searching; birds in beds without fuchsia took about 15 minutes. (Key: fuchsia +, hummingbird +, mutualism.)</w:t>
      </w:r>
    </w:p>
    <w:p>
      <w:r>
        <w:t>6. Reveal card R5 · Rainforest · Long-billed hermit and rufous-tailed hummingbird. Both hummingbirds drink nectar from many of the same flowers along forest edges. Some flower patches are visited by both, some by only one. Long-billed hermits: each visit to a patch with no rufous-tails gave a hermit 6 units of nectar; in patches shared with rufous-tails, 4 units. Rufous-tailed hummingbirds: in patches with no hermits, a rufous-tail needed 30 minutes of feeding a day; in shared patches, 40 minutes. (Key: hermit −, rufous-tail − because more feeding time for the same food is worse, competition.)</w:t>
      </w:r>
    </w:p>
    <w:p>
      <w:r>
        <w:t>7. Rule a 4 by 5 grid on large paper for each group (or tape one onto each desk). Do not label which cells will be empty; the gaps appear only when the cards are placed.</w:t>
      </w:r>
    </w:p>
    <w:p>
      <w:r>
        <w:t>8. For students who need a shorter task, make a reduced set of eight cards, two per ecosystem (for example K1, K3, D2, D4, C1, C4, R3 and R4). Each row then has three empty cells; ask those students to predict one gap per row.</w:t>
      </w:r>
    </w:p>
    <w:p>
      <w:r>
        <w:t>9. Remove phones and devices from the tables during the sort and prediction; every fact needed is on the cards.</w:t>
      </w:r>
    </w:p>
    <w:p>
      <w:pPr>
        <w:pStyle w:val="Heading2"/>
      </w:pPr>
      <w:r>
        <w:t>Variables and design</w:t>
      </w:r>
    </w:p>
    <w:p>
      <w:r>
        <w:t>Independent variable: The pair of species and the ecosystem on each card (four ecosystems, five interaction types)</w:t>
      </w:r>
    </w:p>
    <w:p>
      <w:r>
        <w:t>Dependent variable: The rating given to each partner (+, − or 0), the interaction named, and whether each gap prediction matches the type on the reveal card</w:t>
      </w:r>
    </w:p>
    <w:p>
      <w:r>
        <w:t>Controlled: Every card gives one with-versus-without comparison for each partner; One rating rule for every card: the one-tenth test for close numbers; The same five interaction codes for every ecosystem; No devices or outside sources during the sort and the predictions</w:t>
      </w:r>
    </w:p>
    <w:p>
      <w:r>
        <w:t>Trials: Sixteen case files plus four reveal cards per group; a second group member checks every close call, and the class compares grids at the end.</w:t>
      </w:r>
    </w:p>
    <w:p>
      <w:r>
        <w:t>Comparison: Each group's gap predictions against the sealed reveal cards, and each group's grid against the other groups' grids.</w:t>
      </w:r>
    </w:p>
    <w:p>
      <w:pPr>
        <w:pStyle w:val="Heading2"/>
      </w:pPr>
      <w:r>
        <w:t>Student procedure</w:t>
      </w:r>
    </w:p>
    <w:p>
      <w:r>
        <w:t>1. Lay out the grid. The card reader reads the two callouts on the recording sheet aloud, and the calculator works the one-tenth example so everyone agrees on the rule.</w:t>
      </w:r>
    </w:p>
    <w:p>
      <w:r>
        <w:t>2. Deal the 16 cards face up. Take one card at a time. The reader reads it aloud and names partner A (the first organism in the title) and partner B, and the group finds the one comparison given for each partner.</w:t>
      </w:r>
    </w:p>
    <w:p>
      <w:r>
        <w:t>3. Rate partner A, then partner B. Decide what 'doing better' means for that measurement (more young, more seeds or more food is better; more parasites or more searching time is worse), compare the two numbers, and run the one-tenth test whenever they are close. The challenger asks for the number before anything is written.</w:t>
      </w:r>
    </w:p>
    <w:p>
      <w:r>
        <w:t>4. Name the interaction from the pair of ratings. For every plus-minus card, decide from the evidence whether one partner eats all or part of the other (predation) or lives on or inside a living host and feeds from it over time (parasitism). The recorder fills in the card's row in q1 and places the card in the grid.</w:t>
      </w:r>
    </w:p>
    <w:p>
      <w:r>
        <w:t>5. When all 16 cards are placed, look along each row of the grid and write GAP in every empty cell (q2). Each row should have exactly one gap; if a row has none or two, recheck the cards in that row.</w:t>
      </w:r>
    </w:p>
    <w:p>
      <w:r>
        <w:t>6. For each gap, write a prediction on a sticky note and in q3: two partners that could fill it in that ecosystem (named species or a general description), the rating you predict for each with a reason, and one measurement a field biologist could make to test it.</w:t>
      </w:r>
    </w:p>
    <w:p>
      <w:r>
        <w:t>7. When all four predictions are written, show them to the teacher and collect the sealed envelope. Rate the four reveal cards exactly as before, place them in the gaps, and record in q3 whether each one matched the type you predicted. Matching the type matters; your species may differ.</w:t>
      </w:r>
    </w:p>
    <w:p>
      <w:r>
        <w:t>8. Answer q4 as a group. Answer q5 to q12 on your own; q8 to q12 may be finished as homework. Return all 20 cards to the bag and envelope.</w:t>
      </w:r>
    </w:p>
    <w:p>
      <w:pPr>
        <w:pStyle w:val="Heading2"/>
      </w:pPr>
      <w:r>
        <w:t>Expected observations</w:t>
      </w:r>
    </w:p>
    <w:p>
      <w:r>
        <w:t>• Most groups rate 13 to 16 of the 16 cards correctly on the first pass. The common first-pass errors are calling K2, C1 or R2 parasitism or mutualism because one organism lives on or among the other, calling D4 parasitism because the dandelion survives, rating the starlings on C4 as 0 because they usually win, and reading the blacksmith's drop in parasites on K1 as a minus.</w:t>
      </w:r>
    </w:p>
    <w:p>
      <w:r>
        <w:t>• Once every card is placed, each row has exactly one gap: kelp forest, parasitism; Mojave Desert, commensalism; city park, mutualism; rainforest, competition.</w:t>
      </w:r>
    </w:p>
    <w:p>
      <w:r>
        <w:t>• Nearly every group predicts the right type for all four gaps, because the grid forces it. The predicted species vary widely: for the kelp-forest parasite students often suggest a worm or louse on a fish; for desert commensalism, a bird nesting in a cactus or an animal sheltering in a burrow; for the city mutualism, bees or hummingbirds and flowers; for rainforest competition, two monkeys or birds after the same fruit.</w:t>
      </w:r>
    </w:p>
    <w:p>
      <w:r>
        <w:t>• The reveal usually produces a short burst of satisfaction followed by the better question of whether a different pair would have counted. It would: the type is the prediction, not the species.</w:t>
      </w:r>
    </w:p>
    <w:p>
      <w:pPr>
        <w:pStyle w:val="Heading2"/>
      </w:pPr>
      <w:r>
        <w:t>Likely difficulties</w:t>
      </w:r>
    </w:p>
    <w:p>
      <w:r>
        <w:t>• Students compare partner A's number with partner B's number instead of comparing one partner with and without the other species. Have the calculator say 'with ___, without ___' aloud for every rating.</w:t>
      </w:r>
    </w:p>
    <w:p>
      <w:r>
        <w:t>• Students rate whether an organism seems good or bad rather than the effect on it. The question is always 'Does this partner do better or worse because of the other one?'</w:t>
      </w:r>
    </w:p>
    <w:p>
      <w:r>
        <w:t>• The direction of 'better' trips students when a smaller number is good (fewer parasites on K1, less searching time on C5, less feeding time on R5). Ask what the organism would want.</w:t>
      </w:r>
    </w:p>
    <w:p>
      <w:r>
        <w:t>• Groups run the one-tenth test on every card and run out of time. It is only needed when the two numbers are close (K2, C1, C4 starlings, D1 kangaroo rats, R2 and the reveal card D5).</w:t>
      </w:r>
    </w:p>
    <w:p>
      <w:r>
        <w:t>• Some students want to argue that the young rockfish help the kelp or that the orchids hurt the tree. Welcome it: the card's numbers decide the label, and q11 asks what new measurement could change it.</w:t>
      </w:r>
    </w:p>
    <w:p>
      <w:pPr>
        <w:pStyle w:val="Heading2"/>
      </w:pPr>
      <w:r>
        <w:t>Debrief</w:t>
      </w:r>
    </w:p>
    <w:p>
      <w:r>
        <w:t>• Post the grids. Every group should find the same structure: one gap per ecosystem, a different type each time (kelp forest, parasitism; Mojave Desert, commensalism; city park, mutualism; rainforest, competition). Ask how they knew what the gap had to be before seeing the reveal: the other four ecosystems all had that type, and nothing about the place suggested it could be missing. That is the MS-LS2-2 move, predicting an interaction from a pattern.</w:t>
      </w:r>
    </w:p>
    <w:p>
      <w:r>
        <w:t>• Work the close calls together: the three zeros (K2, C1, R2) and the starlings on C4. Make the point that competition is − − even when one competitor wins most fights, because the winner still ends up with fewer nest holes than it would have alone.</w:t>
      </w:r>
    </w:p>
    <w:p>
      <w:r>
        <w:t>• Return to the 'lives on it' trap with q6. Five cards describe one organism on or inside another, and they split into two labels. Then note that the lichen on card C1 is itself a partnership: inside it a fungus and an alga or cyanobacterium are mutualists. Interactions are labels for pairs, so one organism can be in several at once (a señorita is a mutualist with blacksmith and is sometimes prey for kelp bass).</w:t>
      </w:r>
    </w:p>
    <w:p>
      <w:r>
        <w:t>• Ask which evidence was weakest (q12). R1 compares two different years and C2 compares two different parks, so weather, food or other differences could explain part of the result; the mesh-bag and fenced-plot cards (D3, D4, C5) are experiments and are stronger. Ecologists trust a label more when the comparison changes only the partner.</w:t>
      </w:r>
    </w:p>
    <w:p>
      <w:r>
        <w:t>• Close with the Sierra Nevada prediction (q10) and a preview of Lab 3: to use these patterns to manage a real population, people need trustworthy counts of it, which is the monitoring problem the frog-sensor shield addresses.</w:t>
      </w:r>
    </w:p>
    <w:p>
      <w:pPr>
        <w:pStyle w:val="Heading2"/>
      </w:pPr>
      <w:r>
        <w:t>Analysis questions: answer key</w:t>
      </w:r>
    </w:p>
    <w:p>
      <w:r>
        <w:t>5. Show the one-tenth test for (a) the starlings on card C4 and (b) the canopy trees on card R2. Give the rating for each.</w:t>
      </w:r>
    </w:p>
    <w:p>
      <w:r>
        <w:rPr>
          <w:color w:val="2F5FA8"/>
        </w:rPr>
        <w:t xml:space="preserve">Answer: (a) Starlings on C4: 86 − 72 = 14; one-tenth of 86 is 8.6; 14 is more than 8.6, so the rating is </w:t>
      </w:r>
      <w:r>
        <w:rPr>
          <w:b/>
          <w:color w:val="2F5FA8"/>
        </w:rPr>
        <w:t>−</w:t>
      </w:r>
      <w:r>
        <w:rPr>
          <w:color w:val="2F5FA8"/>
        </w:rPr>
        <w:t xml:space="preserve">. (b) Canopy trees on R2: 12.5 − 12.0 = 0.5 mm; one-tenth of 12.5 is 1.25; 0.5 is less than 1.25, so the rating is </w:t>
      </w:r>
      <w:r>
        <w:rPr>
          <w:b/>
          <w:color w:val="2F5FA8"/>
        </w:rPr>
        <w:t>0</w:t>
      </w:r>
      <w:r>
        <w:rPr>
          <w:color w:val="2F5FA8"/>
        </w:rPr>
        <w:t>.</w:t>
      </w:r>
    </w:p>
    <w:p>
      <w:r>
        <w:rPr>
          <w:i/>
          <w:sz w:val="20"/>
        </w:rPr>
        <w:t>Reasoning: The test uses one-tenth of the larger number. The starlings' drop is smaller than the bluebirds' but still real, so competition stays − −; the trees' difference is too small to count.</w:t>
      </w:r>
    </w:p>
    <w:p>
      <w:r>
        <w:rPr>
          <w:i/>
          <w:sz w:val="20"/>
        </w:rPr>
        <w:t>Also acceptable: Accept percentage reasoning (14 ÷ 86 is about 16 percent, more than 10 percent; 0.5 ÷ 12.5 is 4 percent, less than 10 percent).</w:t>
      </w:r>
    </w:p>
    <w:p>
      <w:r>
        <w:rPr>
          <w:b/>
          <w:sz w:val="20"/>
        </w:rPr>
        <w:t>Full credit must include:</w:t>
      </w:r>
    </w:p>
    <w:p>
      <w:r>
        <w:rPr>
          <w:sz w:val="20"/>
        </w:rPr>
        <w:t>• Correct difference and one-tenth value for each</w:t>
      </w:r>
    </w:p>
    <w:p>
      <w:r>
        <w:rPr>
          <w:sz w:val="20"/>
        </w:rPr>
        <w:t>• Correct rating for each</w:t>
      </w:r>
    </w:p>
    <w:p>
      <w:r>
        <w:t>6. Five cards describe one organism living on or inside another: C1, C3, D2, R1 and R2. Sort them by interaction and explain why where an organism lives cannot decide the label. Use two cards with different labels as your evidence.</w:t>
      </w:r>
    </w:p>
    <w:p>
      <w:r>
        <w:rPr>
          <w:color w:val="2F5FA8"/>
        </w:rPr>
        <w:t>Answer: Commensalism: C1 (lichen on oak) and R2 (orchids on a canopy tree). Parasitism: C3 (lice on a pigeon), D2 (mistletoe in catclaw) and R1 (botfly larvae in a howler monkey). All five live on or in another organism, yet they fall under two labels, so location cannot decide. What decides is the effect on the host: the oak added 2.0 vs 2.1 mm of wood, no measurable change, so it is 0; the pigeons survived winter 60 vs 80 of 100, a clear loss, so they are −.</w:t>
      </w:r>
    </w:p>
    <w:p>
      <w:r>
        <w:rPr>
          <w:i/>
          <w:sz w:val="20"/>
        </w:rPr>
        <w:t>Reasoning: This targets the chapter misconception that anything living on another organism is a parasite. The test is the effect, not the address.</w:t>
      </w:r>
    </w:p>
    <w:p>
      <w:r>
        <w:rPr>
          <w:b/>
          <w:sz w:val="20"/>
        </w:rPr>
        <w:t>Full credit must include:</w:t>
      </w:r>
    </w:p>
    <w:p>
      <w:r>
        <w:rPr>
          <w:sz w:val="20"/>
        </w:rPr>
        <w:t>• Sorts the five cards correctly</w:t>
      </w:r>
    </w:p>
    <w:p>
      <w:r>
        <w:rPr>
          <w:sz w:val="20"/>
        </w:rPr>
        <w:t>• States that the effect on the host decides the label</w:t>
      </w:r>
    </w:p>
    <w:p>
      <w:r>
        <w:rPr>
          <w:sz w:val="20"/>
        </w:rPr>
        <w:t>• Uses numbers from two cards with different labels</w:t>
      </w:r>
    </w:p>
    <w:p>
      <w:r>
        <w:t>7. Cards D4 (dandelion and tortoise) and D2 (catclaw and mistletoe) both rate + −, and in both the plant usually survives. What evidence on the cards makes one of them predation and the other parasitism?</w:t>
      </w:r>
    </w:p>
    <w:p>
      <w:r>
        <w:rPr>
          <w:color w:val="2F5FA8"/>
        </w:rPr>
        <w:t>Answer: The tortoise eats parts of the dandelion (flowers and leaves) and moves on; it does not live on the plant, and its benefit comes from what it eats, so D4 is predation in this lesson's sense. The mistletoe lives attached to the catclaw, its strands grow into the living wood and take water and minerals over time, and it dies when its branch dies, so D2 is parasitism. Both hosts are harmed and usually survive, so survival cannot separate them; the way the benefit is taken does.</w:t>
      </w:r>
    </w:p>
    <w:p>
      <w:r>
        <w:rPr>
          <w:i/>
          <w:sz w:val="20"/>
        </w:rPr>
        <w:t>Reasoning: Predation and parasitism share the + − code. The lesson separates them by whether the consumer eats and moves on or lives on or inside a living host.</w:t>
      </w:r>
    </w:p>
    <w:p>
      <w:r>
        <w:rPr>
          <w:b/>
          <w:sz w:val="20"/>
        </w:rPr>
        <w:t>Full credit must include:</w:t>
      </w:r>
    </w:p>
    <w:p>
      <w:r>
        <w:rPr>
          <w:sz w:val="20"/>
        </w:rPr>
        <w:t>• Identifies eating-and-moving-on for D4</w:t>
      </w:r>
    </w:p>
    <w:p>
      <w:r>
        <w:rPr>
          <w:sz w:val="20"/>
        </w:rPr>
        <w:t>• Identifies living on or in the living host for D2, with card evidence</w:t>
      </w:r>
    </w:p>
    <w:p>
      <w:r>
        <w:rPr>
          <w:sz w:val="20"/>
        </w:rPr>
        <w:t>• States that the shared code and host survival do not decide it</w:t>
      </w:r>
    </w:p>
    <w:p>
      <w:r>
        <w:t>8. The four ecosystems in your grid share no species at all. Describe the pattern across the four rows after the reveal, and explain why ecologists expect every ecosystem on Earth to contain all five interactions. Use the idea of limited resources in your explanation.</w:t>
      </w:r>
    </w:p>
    <w:p>
      <w:r>
        <w:rPr>
          <w:color w:val="2F5FA8"/>
        </w:rPr>
        <w:t>Answer: After the reveal every ecosystem contains all five interactions: something eats something, something lives on a host, two species compete, a pair helps each other, and one species benefits from another without affecting it. The species are completely different from row to row, but the shapes of the relationships are the same. Ecologists expect this everywhere because every ecosystem has living things that need food, water, light, space and shelter, and those resources are limited. Wherever resources are limited, some organisms get them by eating others or by feeding from a living host, organisms that need the same scarce resource reduce each other's share, partnerships that let both partners get more are favored, and some organisms use another's body or structure as a resource without costing it anything measurable. So a new ecosystem can be expected to show the same five patterns, even before anyone has studied its species.</w:t>
      </w:r>
    </w:p>
    <w:p>
      <w:r>
        <w:rPr>
          <w:i/>
          <w:sz w:val="20"/>
        </w:rPr>
        <w:t>Reasoning: This is the explanation MS-LS2-2 asks for: a prediction of interaction patterns across ecosystems grounded in a cause (limited resources and organisms' needs), using evidence from the grid.</w:t>
      </w:r>
    </w:p>
    <w:p>
      <w:r>
        <w:rPr>
          <w:b/>
          <w:sz w:val="20"/>
        </w:rPr>
        <w:t>Full credit must include:</w:t>
      </w:r>
    </w:p>
    <w:p>
      <w:r>
        <w:rPr>
          <w:sz w:val="20"/>
        </w:rPr>
        <w:t>• States that all four ecosystems contain all five types despite sharing no species</w:t>
      </w:r>
    </w:p>
    <w:p>
      <w:r>
        <w:rPr>
          <w:sz w:val="20"/>
        </w:rPr>
        <w:t>• Explains the recurrence using limited resources and what organisms need</w:t>
      </w:r>
    </w:p>
    <w:p>
      <w:r>
        <w:rPr>
          <w:sz w:val="20"/>
        </w:rPr>
        <w:t>• Connects at least two interaction types to resource limits</w:t>
      </w:r>
    </w:p>
    <w:p>
      <w:r>
        <w:rPr>
          <w:sz w:val="20"/>
        </w:rPr>
        <w:t>• Makes or implies a prediction for other ecosystems</w:t>
      </w:r>
    </w:p>
    <w:p>
      <w:r>
        <w:t>9. Card K3 shows that sea otters keep purple urchins scarce, and urchins eat giant kelp. Predict how much giant kelp grows on otter reefs compared with reefs without otters. Then predict what happens to the young rockfish on card K2 if otters disappear from a reef. Name the interaction at each link of your chain.</w:t>
      </w:r>
    </w:p>
    <w:p>
      <w:r>
        <w:rPr>
          <w:color w:val="2F5FA8"/>
        </w:rPr>
        <w:t>Answer: Otter reefs should have much more giant kelp than reefs without otters. Otters eat urchins (predation, otter + urchin −), so urchins stay scarce, and fewer urchins eat less kelp (predation by a plant eater, urchin + kelp −). If otters disappear, urchins multiply and chew the kelp down, and the young rockfish lose the canopy they shelter in (commensalism, rockfish + kelp 0), so fewer young rockfish survive birds and bigger fish. The rockfish decline even though otters never interact with them directly.</w:t>
      </w:r>
    </w:p>
    <w:p>
      <w:r>
        <w:rPr>
          <w:i/>
          <w:sz w:val="20"/>
        </w:rPr>
        <w:t>Reasoning: Three linked interactions carry the effect: otter to urchin, urchin to kelp, kelp to young rockfish. It matches the otter-urchin-kelp story on slide 13 and is the same shape as wolves, elk and willows in Yellowstone.</w:t>
      </w:r>
    </w:p>
    <w:p>
      <w:r>
        <w:rPr>
          <w:b/>
          <w:sz w:val="20"/>
        </w:rPr>
        <w:t>Full credit must include:</w:t>
      </w:r>
    </w:p>
    <w:p>
      <w:r>
        <w:rPr>
          <w:sz w:val="20"/>
        </w:rPr>
        <w:t>• Predicts more kelp with otters</w:t>
      </w:r>
    </w:p>
    <w:p>
      <w:r>
        <w:rPr>
          <w:sz w:val="20"/>
        </w:rPr>
        <w:t>• Predicts fewer young rockfish if otters disappear</w:t>
      </w:r>
    </w:p>
    <w:p>
      <w:r>
        <w:rPr>
          <w:sz w:val="20"/>
        </w:rPr>
        <w:t>• Names the interaction at each link (predation, predation, commensalism)</w:t>
      </w:r>
    </w:p>
    <w:p>
      <w:r>
        <w:t>10. A high meadow and lake in the Sierra Nevada is an ecosystem none of the cards describe. Predict one competition and one mutualism you would expect to find there. For each, describe the two partners (a general description such as 'two kinds of seed-eating birds' is fine), give the rating for each partner, and describe one measurement that would test your prediction.</w:t>
      </w:r>
    </w:p>
    <w:p>
      <w:r>
        <w:rPr>
          <w:color w:val="2F5FA8"/>
        </w:rPr>
        <w:t>Answer: Example competition: trout and frog tadpoles or two kinds of insect-eating birds both eating the same aquatic insects (both −); compare each one's food intake or growth in lakes or meadows with and without the other. Example mutualism: bumblebees and meadow wildflowers (bee + gets nectar and pollen, flower + is pollinated), or Clark's nutcrackers and whitebark pines (the bird eats seeds but buries far more than it eats, and forgotten caches grow into new trees); compare seed set in bagged and open flowers, or seedling numbers near caches.</w:t>
      </w:r>
    </w:p>
    <w:p>
      <w:r>
        <w:rPr>
          <w:i/>
          <w:sz w:val="20"/>
        </w:rPr>
        <w:t>Reasoning: Students should apply the recurring patterns to a place they have not studied, with plausible partners, correct ratings and a test that compares with and without the partner.</w:t>
      </w:r>
    </w:p>
    <w:p>
      <w:r>
        <w:rPr>
          <w:i/>
          <w:sz w:val="20"/>
        </w:rPr>
        <w:t>Also acceptable: Any plausible pairs: grazers such as deer and ground squirrels sharing meadow plants (competition); mycorrhizal fungi and pine roots, or lichens on rocks (mutualism inside the lichen). In the Sierra Nevada, introduced trout also eat mountain yellow-legged frog tadpoles, which students may correctly call predation as well as competition.</w:t>
      </w:r>
    </w:p>
    <w:p>
      <w:r>
        <w:rPr>
          <w:b/>
          <w:sz w:val="20"/>
        </w:rPr>
        <w:t>Full credit must include:</w:t>
      </w:r>
    </w:p>
    <w:p>
      <w:r>
        <w:rPr>
          <w:sz w:val="20"/>
        </w:rPr>
        <w:t>• One competition with two plausible partners and − − ratings</w:t>
      </w:r>
    </w:p>
    <w:p>
      <w:r>
        <w:rPr>
          <w:sz w:val="20"/>
        </w:rPr>
        <w:t>• One mutualism with two plausible partners and + + ratings</w:t>
      </w:r>
    </w:p>
    <w:p>
      <w:r>
        <w:rPr>
          <w:sz w:val="20"/>
        </w:rPr>
        <w:t>• A with-versus-without measurement for each</w:t>
      </w:r>
    </w:p>
    <w:p>
      <w:r>
        <w:t>11. Pick one card you rated 0 (K2, C1 or R2). Describe a new measurement that could change that 0 to a + or a −, and say which way you think it might go and why.</w:t>
      </w:r>
    </w:p>
    <w:p>
      <w:r>
        <w:rPr>
          <w:color w:val="2F5FA8"/>
        </w:rPr>
        <w:t>Answer: Example for K2: measure whether the young rockfish's waste adds nutrients the kelp can use, by comparing kelp growth with many versus no fish over a whole season; if the kelp grew measurably faster with fish, the 0 would become a + and the pair a mutualism. Example for C1: measure whether thick lichen keeps bark wetter and leads to more fungal rot; if so, the oak's 0 could become a −. Example for R2: weigh orchid loads on branches and count branches that break in storms; a heavy load could make the tree's rating −.</w:t>
      </w:r>
    </w:p>
    <w:p>
      <w:r>
        <w:rPr>
          <w:i/>
          <w:sz w:val="20"/>
        </w:rPr>
        <w:t>Reasoning: A 0 means no measurable effect so far. Labels follow evidence, so a better or longer measurement can move a pair to another category, as discussed on slide 20.</w:t>
      </w:r>
    </w:p>
    <w:p>
      <w:r>
        <w:rPr>
          <w:b/>
          <w:sz w:val="20"/>
        </w:rPr>
        <w:t>Full credit must include:</w:t>
      </w:r>
    </w:p>
    <w:p>
      <w:r>
        <w:rPr>
          <w:sz w:val="20"/>
        </w:rPr>
        <w:t>• Names a specific new measurement on the 0 partner</w:t>
      </w:r>
    </w:p>
    <w:p>
      <w:r>
        <w:rPr>
          <w:sz w:val="20"/>
        </w:rPr>
        <w:t>• Says which way it could change the rating and why</w:t>
      </w:r>
    </w:p>
    <w:p>
      <w:r>
        <w:rPr>
          <w:sz w:val="20"/>
        </w:rPr>
        <w:t>• Recognizes that the label would then change</w:t>
      </w:r>
    </w:p>
    <w:p>
      <w:r>
        <w:t>12. Which card's comparison is weakest as evidence? Explain what else could explain its difference, and how a fairer comparison could be made.</w:t>
      </w:r>
    </w:p>
    <w:p>
      <w:r>
        <w:rPr>
          <w:color w:val="2F5FA8"/>
        </w:rPr>
        <w:t>Answer: Best answers: R1 compares a year with many botflies to a year with few, so a difference in weather, fruit and leaf supply or disease between the two years could explain some of the extra deaths; a fairer comparison would follow infected and uninfected young monkeys in the same year, or compare young monkeys with heavy and light loads in the same troop. C2 compares two different parks, which might differ in food or people as well as hawks; a fairer comparison would count pigeons in the same park before and after the hawks arrived, alongside a park without hawks.</w:t>
      </w:r>
    </w:p>
    <w:p>
      <w:r>
        <w:rPr>
          <w:i/>
          <w:sz w:val="20"/>
        </w:rPr>
        <w:t>Reasoning: A comparison is strongest when only the partner differs. Fenced plots and mesh bags (D1, D3, D4) change only the partner, so they are stronger evidence than comparisons across years or places.</w:t>
      </w:r>
    </w:p>
    <w:p>
      <w:r>
        <w:rPr>
          <w:i/>
          <w:sz w:val="20"/>
        </w:rPr>
        <w:t>Also acceptable: Accept K3 (otter reefs and non-otter reefs may differ in other ways) or K1 (crowded and quiet reefs may differ in food) with a confound and a fairer design.</w:t>
      </w:r>
    </w:p>
    <w:p>
      <w:r>
        <w:rPr>
          <w:b/>
          <w:sz w:val="20"/>
        </w:rPr>
        <w:t>Full credit must include:</w:t>
      </w:r>
    </w:p>
    <w:p>
      <w:r>
        <w:rPr>
          <w:sz w:val="20"/>
        </w:rPr>
        <w:t>• Names a card and a plausible alternative cause for its difference</w:t>
      </w:r>
    </w:p>
    <w:p>
      <w:r>
        <w:rPr>
          <w:sz w:val="20"/>
        </w:rPr>
        <w:t>• Describes a fairer comparison that changes only the partner</w:t>
      </w:r>
    </w:p>
    <w:p>
      <w:pPr>
        <w:pStyle w:val="Heading2"/>
      </w:pPr>
      <w:r>
        <w:t>Individual evidence of learning</w:t>
      </w:r>
    </w:p>
    <w:p>
      <w:r>
        <w:t>Each student keeps their own copy of the q1 to q3 tables and writes q5 to q12 individually. q8 (the explanation of why all five interactions recur) and q10 (the prediction for an unstudied Sierra Nevada ecosystem) are the main evidence for MS-LS2-2; q3 shows prediction from the grid's pattern; q5 and q11 show the evidence rule; q6 and q7 show the distinctions between look-alike interactions; q12 shows judgment about the quality of evidence.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Ratings from evidence</w:t>
            </w:r>
          </w:p>
        </w:tc>
        <w:tc>
          <w:tcPr>
            <w:tcW w:type="dxa" w:w="5040"/>
          </w:tcPr>
          <w:p>
            <w:r>
              <w:t>At least 14 of the 16 cards rated correctly, each rating backed by the two numbers compared for that partner, with the one-tenth test shown for close pairs.</w:t>
            </w:r>
          </w:p>
        </w:tc>
      </w:tr>
      <w:tr>
        <w:tc>
          <w:tcPr>
            <w:tcW w:type="dxa" w:w="5040"/>
          </w:tcPr>
          <w:p>
            <w:r>
              <w:t>Classification</w:t>
            </w:r>
          </w:p>
        </w:tc>
        <w:tc>
          <w:tcPr>
            <w:tcW w:type="dxa" w:w="5040"/>
          </w:tcPr>
          <w:p>
            <w:r>
              <w:t>Each interaction named correctly from its two ratings, with predation and parasitism told apart by eats-versus-lives-on evidence rather than by the code alone.</w:t>
            </w:r>
          </w:p>
        </w:tc>
      </w:tr>
      <w:tr>
        <w:tc>
          <w:tcPr>
            <w:tcW w:type="dxa" w:w="5040"/>
          </w:tcPr>
          <w:p>
            <w:r>
              <w:t>Pattern and prediction</w:t>
            </w:r>
          </w:p>
        </w:tc>
        <w:tc>
          <w:tcPr>
            <w:tcW w:type="dxa" w:w="5040"/>
          </w:tcPr>
          <w:p>
            <w:r>
              <w:t>Finds all four gaps, predicts a plausible pair and ratings for each before the reveal, and explains that every ecosystem has living things competing for limited resources, so the same five interaction types appear everywhere even when the species differ.</w:t>
            </w:r>
          </w:p>
        </w:tc>
      </w:tr>
      <w:tr>
        <w:tc>
          <w:tcPr>
            <w:tcW w:type="dxa" w:w="5040"/>
          </w:tcPr>
          <w:p>
            <w:r>
              <w:t>Judging evidence</w:t>
            </w:r>
          </w:p>
        </w:tc>
        <w:tc>
          <w:tcPr>
            <w:tcW w:type="dxa" w:w="5040"/>
          </w:tcPr>
          <w:p>
            <w:r>
              <w:t>Identifies a card whose comparison could be explained by something other than the partner (different years or different parks) and describes a fairer comparison.</w:t>
            </w:r>
          </w:p>
        </w:tc>
      </w:tr>
    </w:tbl>
    <w:p/>
    <w:p>
      <w:pPr>
        <w:pStyle w:val="Heading2"/>
      </w:pPr>
      <w:r>
        <w:t>Accessibility adaptations</w:t>
      </w:r>
    </w:p>
    <w:p>
      <w:r>
        <w:t>• Provide a large-print card set with the two partner names in bold and each partner's two numbers on their own line.</w:t>
      </w:r>
    </w:p>
    <w:p>
      <w:r>
        <w:t>• Show a picture of each organism; give multilingual learners a glossary card for gains, loses, no measurable change, host and the five interaction names, plus the frame 'With ___, partner A ___; without ___, it ___, so A is ___.'</w:t>
      </w:r>
    </w:p>
    <w:p>
      <w:r>
        <w:t>• Offer the reduced eight-card set (two per ecosystem) and let students rate one partner at a time on a two-column strip before naming the interaction.</w:t>
      </w:r>
    </w:p>
    <w:p>
      <w:r>
        <w:t>• For students who need movement, build the grid on a wall or the floor with taped columns and let the group walk each card to its cell; accept spoken answers to q8 to q12 recorded on a device.</w:t>
      </w:r>
    </w:p>
    <w:p>
      <w:pPr>
        <w:pStyle w:val="Heading2"/>
      </w:pPr>
      <w:r>
        <w:t>Low-cost alternative</w:t>
      </w:r>
    </w:p>
    <w:p>
      <w:r>
        <w:t>Print the cards on plain paper four to a page, or project one card at a time and have groups rate it on mini whiteboards while each student keeps the grid in a notebook. Project the four reveal cards at the end instead of sealing envelopes, after every group has shown its predictions.</w:t>
      </w:r>
    </w:p>
    <w:p>
      <w:pPr>
        <w:pStyle w:val="Heading2"/>
      </w:pPr>
      <w:r>
        <w:t>Model limitations</w:t>
      </w:r>
    </w:p>
    <w:p>
      <w:r>
        <w:t>This activity has not been physically tested by the authors with a class. The organisms and relationships are real, but every number on the cards is invented, and each card shrinks a relationship to one with-versus-without comparison per partner. Real interactions can shift with conditions (in a Kenyan experiment, acacia trees cut back the rewards they give their guard ants after large browsers were fenced out), many pairs have both helpful and harmful effects at once (scrub jays eat many acorns but also plant the ones they forget), and a 0 means only that no difference was measured. The one-tenth rule is a classroom convention, not a statistical test; ecologists decide whether a difference is real from many repeated samples.</w:t>
      </w:r>
    </w:p>
    <w:p>
      <w:pPr>
        <w:pStyle w:val="Heading2"/>
      </w:pPr>
      <w:r>
        <w:t>Teacher notes</w:t>
      </w:r>
    </w:p>
    <w:p>
      <w:r>
        <w:t>Grade q1 and q2 against the key; grade q3 on plausibility, not on matching the reveal species. The built-in self-check is the grid: if a row does not have exactly one gap, a card in it is misread, and the group can find its own error. Expect the D4 tortoise card and the C4 starlings to cause the best arguments; let the challenger lead them before stepping in. Keep the reveal cards sealed until predictions are written, because the prediction is the evidence for MS-LS2-2. If time runs short, finish q5 to q7 in class and assign q8 to q12; q8 and q10 are the items to look at first. The lichen on C1 is a good closing puzzle: it is a commensal partner of the oak and is itself a mutualism.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