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B6F6C"/>
          <w:sz w:val="18"/>
        </w:rPr>
        <w:t>Angela's Tools · Chapter 21: Interactions Among Organisms · Worksheet 4 of 10</w:t>
      </w:r>
    </w:p>
    <w:p>
      <w:pPr>
        <w:pStyle w:val="Heading1"/>
      </w:pPr>
      <w:r>
        <w:t>Reading the Waves: Rabbits, Foxes and the Lag Between Them</w:t>
      </w:r>
    </w:p>
    <w:p>
      <w:r>
        <w:rPr>
          <w:b/>
        </w:rPr>
        <w:t>Learning target: I can read a predator-prey graph to find peaks, lows and the lag between them, explain each stage of the cycle as cause and effect, and build a model that predicts the same pattern for a new pair of species.</w:t>
      </w:r>
    </w:p>
    <w:p>
      <w:r>
        <w:rPr>
          <w:color w:val="6B6F6C"/>
          <w:sz w:val="18"/>
        </w:rPr>
        <w:t>Diagrams and models · about 40 minutes · individual · Standards: MS-LS2-2 (practice)</w:t>
      </w:r>
    </w:p>
    <w:p>
      <w:r>
        <w:t>Name: ____________________________    Date: ____________    Period: ______</w:t>
      </w:r>
    </w:p>
    <w:p>
      <w:pPr>
        <w:pStyle w:val="Heading2"/>
      </w:pPr>
      <w:r>
        <w:t>Directions</w:t>
      </w:r>
    </w:p>
    <w:p>
      <w:r>
        <w:t>Figure 1 is a teaching graph: the counts were invented to be realistic for a fenced reserve, not measured in the field. Use a ruler to read values off the lines. Answer Part A from Figure 1, Part B from Figure 2, then build your own model in Part C. Label every drawing; an unlabeled line earns no credit.</w:t>
      </w:r>
    </w:p>
    <w:p>
      <w:pPr>
        <w:pStyle w:val="Heading2"/>
      </w:pPr>
      <w:r>
        <w:t>Part A: Read the graph</w:t>
      </w:r>
    </w:p>
    <w:p>
      <w:r>
        <w:drawing>
          <wp:inline xmlns:a="http://schemas.openxmlformats.org/drawingml/2006/main" xmlns:pic="http://schemas.openxmlformats.org/drawingml/2006/picture">
            <wp:extent cx="5943600" cy="341757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_1_Rabbits_and_foxes_on_Willow_Fl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175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Teaching data: rabbit and fox counts on a fenced 400-hectare reserve, invented to be realistic. Rabbits are counted in hundreds of animals; foxes are counted as individual adults. Read both lines against the same year axis.</w:t>
      </w:r>
    </w:p>
    <w:p>
      <w:r>
        <w:rPr>
          <w:b/>
          <w:color w:val="1E3A2F"/>
        </w:rPr>
        <w:t>Reading the rabbit line</w:t>
      </w:r>
    </w:p>
    <w:p>
      <w:r>
        <w:rPr>
          <w:i/>
        </w:rPr>
        <w:t>To keep both lines on one graph, the rabbit line is drawn at one-tenth of the real count. A rabbit value of 60 on the graph means 600 rabbits; 16 means 160 rabbits. The fox line shows the real number of foxes. Multiply rabbit readings by 10 before you calculate.</w:t>
      </w:r>
    </w:p>
    <w:p>
      <w:r>
        <w:t>1. In which year were rabbits most numerous, and how many rabbits were there? In which year were foxes most numerous, and how many?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2. Find the lag: how many years after the rabbit peak does the fox peak come? Do the same for the lowest points of each line. Show the subtraction.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3. Calculate the number of rabbits per fox in year 3 and in year 7. Show your work and round to one decimal place. What does the change tell you about how easy it was for a fox to find food?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4. Describe what happens to each population between year 4 and year 7. For each change, name the cause from the other population.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5. On the graph the fox line touches the rabbit line in year 5 and rises above it in year 6, but only because the rabbit line is drawn at one-tenth size. In real numbers, every year has at least 8 rabbits for every fox. Explain why a predator population is usually much smaller than the population of its main prey.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6. In year 10 the rabbits are at 560 and rising. Predict the direction of each line in years 11 and 12, and explain the prediction using the lag.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pStyle w:val="Heading2"/>
      </w:pPr>
      <w:r>
        <w:t>Part B: The cycle as cause and effect</w:t>
      </w:r>
    </w:p>
    <w:p>
      <w:r>
        <w:drawing>
          <wp:inline xmlns:a="http://schemas.openxmlformats.org/drawingml/2006/main" xmlns:pic="http://schemas.openxmlformats.org/drawingml/2006/picture">
            <wp:extent cx="5943600" cy="411806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_2_The_predator_prey_loop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180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Figure 2 shows the same pattern as a loop. Each arrow means 'this causes the next.' Two of the stages have been left blank for you.</w:t>
      </w:r>
    </w:p>
    <w:p>
      <w:r>
        <w:t>7. Complete the loop. Stage 2: ______________________. Stage 4: ______________________.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8. Figure 2 is a loop that could run forever. Name two real-world factors that could change the size or timing of a wave, and say which stage each one would affect.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pStyle w:val="Heading2"/>
      </w:pPr>
      <w:r>
        <w:t>Part C: Build the model for a new ecosystem</w:t>
      </w:r>
    </w:p>
    <w:p>
      <w:r>
        <w:t>On an Arctic island, lemmings (small rodents) are the main prey of snowy owls. A field team reports: lemmings were very abundant in year 1, crashed in year 2, stayed low in years 3 and 4, and were very abundant again in year 5. No owl counts were made. Use the pattern from Figures 1 and 2 to predict the owl line.</w:t>
      </w:r>
    </w:p>
    <w:p>
      <w:r>
        <w:rPr>
          <w:b/>
        </w:rPr>
        <w:t>Draw a graph with 'Year' (1 to 6) on the horizontal axis and 'Number of animals' on the vertical axis. Draw the lemming line from the report as a solid line. Then draw the predicted snowy owl line as a dashed line, keeping it below the lemming line. Mark each lemming peak with a P and each owl peak with an O. Draw a bracket showing the lag and write how long it is. Add a title and a key.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rPr>
          <w:trHeight w:val="4535"/>
        </w:trPr>
        <w:tc>
          <w:tcPr>
            <w:tcW w:type="dxa" w:w="10080"/>
          </w:tcPr>
          <w:p/>
        </w:tc>
      </w:tr>
    </w:tbl>
    <w:p/>
    <w:p>
      <w:r>
        <w:t>9. Explain two choices you made in your drawing: where you put the owl peaks, and why you kept the owl line below the lemming line.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10. Your drawing is a prediction, not a measurement. Name one thing about the real island that could make the real owl line look different from yours.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pStyle w:val="Heading2"/>
      </w:pPr>
      <w:r>
        <w:t>Peaks and valleys first</w:t>
      </w:r>
    </w:p>
    <w:p>
      <w:r>
        <w:t>Before you answer anything, put a small triangle on the highest point of each line in Figure 1 and a small circle on the lowest point of each line. Write the year under each mark. Every question in Part A can be answered by comparing those four marks. For Part C, start with the lemming line only, then ask at each lemming peak: 'What will the owls be doing one year later?' and place the owl peak there.</w:t>
      </w:r>
    </w:p>
    <w:p>
      <w:pPr>
        <w:pStyle w:val="Heading2"/>
      </w:pPr>
      <w:r>
        <w:t>What if the predator has a backup meal?</w:t>
      </w:r>
    </w:p>
    <w:p>
      <w:r>
        <w:t>Snowy owls on some islands also eat seabirds. Redraw your Part C graph on scrap paper for an island where owls switch to seabirds whenever lemmings are scarce. Explain in a paragraph how the owl line would differ from your first drawing, what that does to the lag and the size of the owl crash, and why a predator with several prey species makes the prediction less reliable.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1E3A2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1E3A2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Georgia" w:hAnsi="Georgia"/>
      <w:b/>
      <w:bCs/>
      <w:color w:val="1E3A2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